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r>
        <w:rPr>
          <w:noProof/>
          <w:lang w:val="en-GB" w:eastAsia="en-GB"/>
        </w:rPr>
        <mc:AlternateContent>
          <mc:Choice Requires="wps">
            <w:drawing>
              <wp:anchor distT="0" distB="0" distL="114300" distR="114300" simplePos="0" relativeHeight="251655680" behindDoc="0" locked="0" layoutInCell="1" allowOverlap="1" wp14:anchorId="3AC72270" wp14:editId="048106A5">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3E07A3">
                              <w:rPr>
                                <w:rFonts w:cs="Calibri"/>
                                <w:b/>
                              </w:rPr>
                              <w:t>23</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444ED4">
                              <w:rPr>
                                <w:b/>
                                <w:color w:val="auto"/>
                              </w:rPr>
                              <w:t xml:space="preserve"> 14 </w:t>
                            </w:r>
                            <w:r w:rsidR="003E07A3">
                              <w:rPr>
                                <w:b/>
                                <w:color w:val="auto"/>
                              </w:rPr>
                              <w:t>al</w:t>
                            </w:r>
                            <w:r w:rsidR="00340B42">
                              <w:rPr>
                                <w:b/>
                                <w:color w:val="auto"/>
                              </w:rPr>
                              <w:t xml:space="preserve"> </w:t>
                            </w:r>
                            <w:r w:rsidR="003E07A3">
                              <w:rPr>
                                <w:b/>
                                <w:color w:val="auto"/>
                              </w:rPr>
                              <w:t xml:space="preserve">21 </w:t>
                            </w:r>
                            <w:r w:rsidR="00444ED4">
                              <w:rPr>
                                <w:b/>
                                <w:color w:val="auto"/>
                              </w:rPr>
                              <w:t xml:space="preserve">giugno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72270"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3E07A3">
                        <w:rPr>
                          <w:rFonts w:cs="Calibri"/>
                          <w:b/>
                        </w:rPr>
                        <w:t>23</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444ED4">
                        <w:rPr>
                          <w:b/>
                          <w:color w:val="auto"/>
                        </w:rPr>
                        <w:t xml:space="preserve"> 14 </w:t>
                      </w:r>
                      <w:r w:rsidR="003E07A3">
                        <w:rPr>
                          <w:b/>
                          <w:color w:val="auto"/>
                        </w:rPr>
                        <w:t>al</w:t>
                      </w:r>
                      <w:r w:rsidR="00340B42">
                        <w:rPr>
                          <w:b/>
                          <w:color w:val="auto"/>
                        </w:rPr>
                        <w:t xml:space="preserve"> </w:t>
                      </w:r>
                      <w:r w:rsidR="003E07A3">
                        <w:rPr>
                          <w:b/>
                          <w:color w:val="auto"/>
                        </w:rPr>
                        <w:t xml:space="preserve">21 </w:t>
                      </w:r>
                      <w:r w:rsidR="00444ED4">
                        <w:rPr>
                          <w:b/>
                          <w:color w:val="auto"/>
                        </w:rPr>
                        <w:t xml:space="preserve">giugno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64E8A741" wp14:editId="4C65551C">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083BD1" w:rsidRDefault="003E07A3" w:rsidP="00E5774B">
      <w:pPr>
        <w:tabs>
          <w:tab w:val="left" w:pos="7088"/>
        </w:tabs>
        <w:spacing w:after="0"/>
        <w:jc w:val="center"/>
        <w:rPr>
          <w:sz w:val="24"/>
          <w:szCs w:val="24"/>
        </w:rPr>
      </w:pPr>
      <w:r>
        <w:rPr>
          <w:b/>
          <w:sz w:val="28"/>
          <w:szCs w:val="28"/>
        </w:rPr>
        <w:t>14</w:t>
      </w:r>
      <w:r w:rsidR="00444ED4">
        <w:rPr>
          <w:b/>
          <w:sz w:val="28"/>
          <w:szCs w:val="28"/>
        </w:rPr>
        <w:t xml:space="preserve"> </w:t>
      </w:r>
      <w:proofErr w:type="gramStart"/>
      <w:r w:rsidR="00444ED4">
        <w:rPr>
          <w:b/>
          <w:sz w:val="28"/>
          <w:szCs w:val="28"/>
        </w:rPr>
        <w:t>Giugno</w:t>
      </w:r>
      <w:proofErr w:type="gramEnd"/>
      <w:r w:rsidR="00E5774B" w:rsidRPr="00E5774B">
        <w:rPr>
          <w:b/>
          <w:sz w:val="28"/>
          <w:szCs w:val="28"/>
        </w:rPr>
        <w:t xml:space="preserve"> </w:t>
      </w:r>
      <w:r>
        <w:rPr>
          <w:b/>
          <w:sz w:val="28"/>
          <w:szCs w:val="28"/>
        </w:rPr>
        <w:t>Solennità: santissimo</w:t>
      </w:r>
      <w:r w:rsidR="00083BD1">
        <w:rPr>
          <w:b/>
          <w:sz w:val="28"/>
          <w:szCs w:val="28"/>
        </w:rPr>
        <w:t xml:space="preserve"> </w:t>
      </w:r>
      <w:r>
        <w:rPr>
          <w:b/>
          <w:sz w:val="28"/>
          <w:szCs w:val="28"/>
        </w:rPr>
        <w:t xml:space="preserve">Corpo e Sangue di Cristo: </w:t>
      </w:r>
      <w:r w:rsidR="00E5774B" w:rsidRPr="006B3936">
        <w:rPr>
          <w:sz w:val="24"/>
          <w:szCs w:val="24"/>
        </w:rPr>
        <w:t>(Anno A)</w:t>
      </w:r>
    </w:p>
    <w:p w:rsidR="00A20124" w:rsidRDefault="00A20124" w:rsidP="00A20124">
      <w:pPr>
        <w:spacing w:before="100" w:beforeAutospacing="1" w:after="100" w:afterAutospacing="1" w:line="240" w:lineRule="auto"/>
        <w:rPr>
          <w:rFonts w:eastAsia="Times New Roman" w:cstheme="minorHAnsi"/>
          <w:sz w:val="24"/>
          <w:szCs w:val="24"/>
          <w:lang w:eastAsia="it-IT"/>
        </w:rPr>
      </w:pPr>
      <w:bookmarkStart w:id="0" w:name="_GoBack"/>
      <w:r>
        <w:rPr>
          <w:noProof/>
          <w:lang w:val="en-GB" w:eastAsia="en-GB"/>
        </w:rPr>
        <w:drawing>
          <wp:anchor distT="0" distB="0" distL="114300" distR="114300" simplePos="0" relativeHeight="251662848" behindDoc="0" locked="0" layoutInCell="1" allowOverlap="1" wp14:anchorId="3D4D8FD9" wp14:editId="639445E8">
            <wp:simplePos x="0" y="0"/>
            <wp:positionH relativeFrom="margin">
              <wp:posOffset>6350</wp:posOffset>
            </wp:positionH>
            <wp:positionV relativeFrom="margin">
              <wp:posOffset>2211705</wp:posOffset>
            </wp:positionV>
            <wp:extent cx="2878455" cy="4364990"/>
            <wp:effectExtent l="0" t="0" r="0" b="0"/>
            <wp:wrapSquare wrapText="bothSides"/>
            <wp:docPr id="2" name="Immagine 2" descr="Il Corpus Domini per riscoprire l'Eucaristia – La Bella Noti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Corpus Domini per riscoprire l'Eucaristia – La Bella Notiz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4364990"/>
                    </a:xfrm>
                    <a:prstGeom prst="rect">
                      <a:avLst/>
                    </a:prstGeom>
                    <a:noFill/>
                    <a:ln>
                      <a:noFill/>
                    </a:ln>
                  </pic:spPr>
                </pic:pic>
              </a:graphicData>
            </a:graphic>
          </wp:anchor>
        </w:drawing>
      </w:r>
      <w:r w:rsidR="003E07A3" w:rsidRPr="003E07A3">
        <w:rPr>
          <w:rFonts w:eastAsia="Times New Roman" w:cstheme="minorHAnsi"/>
          <w:sz w:val="24"/>
          <w:szCs w:val="24"/>
          <w:lang w:eastAsia="it-IT"/>
        </w:rPr>
        <w:t>Dal Vangelo secondo Giovanni 6,51-58</w:t>
      </w:r>
    </w:p>
    <w:p w:rsidR="00A20124" w:rsidRDefault="003E07A3" w:rsidP="00A20124">
      <w:pPr>
        <w:spacing w:before="100" w:beforeAutospacing="1" w:after="100" w:afterAutospacing="1" w:line="240" w:lineRule="auto"/>
        <w:jc w:val="both"/>
        <w:rPr>
          <w:rFonts w:eastAsia="Times New Roman" w:cstheme="minorHAnsi"/>
          <w:sz w:val="24"/>
          <w:szCs w:val="24"/>
          <w:lang w:eastAsia="it-IT"/>
        </w:rPr>
      </w:pPr>
      <w:r w:rsidRPr="003E07A3">
        <w:rPr>
          <w:rFonts w:eastAsia="Times New Roman" w:cstheme="minorHAnsi"/>
          <w:sz w:val="24"/>
          <w:szCs w:val="24"/>
          <w:lang w:eastAsia="it-IT"/>
        </w:rPr>
        <w:t>In quel tempo, Gesù disse alla folla: «Io sono il pane vivo, disceso dal cielo. Se uno mangia di questo pane vivrà in eterno e il pane che io darò è la mia carne per la vita del mondo».</w:t>
      </w:r>
    </w:p>
    <w:p w:rsidR="00A20124" w:rsidRDefault="003E07A3" w:rsidP="00A20124">
      <w:pPr>
        <w:spacing w:before="100" w:beforeAutospacing="1" w:after="100" w:afterAutospacing="1" w:line="240" w:lineRule="auto"/>
        <w:jc w:val="both"/>
        <w:rPr>
          <w:rFonts w:eastAsia="Times New Roman" w:cstheme="minorHAnsi"/>
          <w:sz w:val="24"/>
          <w:szCs w:val="24"/>
          <w:lang w:eastAsia="it-IT"/>
        </w:rPr>
      </w:pPr>
      <w:r w:rsidRPr="003E07A3">
        <w:rPr>
          <w:rFonts w:eastAsia="Times New Roman" w:cstheme="minorHAnsi"/>
          <w:sz w:val="24"/>
          <w:szCs w:val="24"/>
          <w:lang w:eastAsia="it-IT"/>
        </w:rPr>
        <w:t xml:space="preserve">Allora i Giudei si misero a discutere aspramente fra loro: «Come può costui darci la sua carne da mangiare?». </w:t>
      </w:r>
    </w:p>
    <w:p w:rsidR="00A20124" w:rsidRDefault="003E07A3" w:rsidP="00A20124">
      <w:pPr>
        <w:spacing w:before="100" w:beforeAutospacing="1" w:after="100" w:afterAutospacing="1" w:line="240" w:lineRule="auto"/>
        <w:jc w:val="both"/>
        <w:rPr>
          <w:rFonts w:eastAsia="Times New Roman" w:cstheme="minorHAnsi"/>
          <w:sz w:val="24"/>
          <w:szCs w:val="24"/>
          <w:lang w:eastAsia="it-IT"/>
        </w:rPr>
      </w:pPr>
      <w:r w:rsidRPr="003E07A3">
        <w:rPr>
          <w:rFonts w:eastAsia="Times New Roman" w:cstheme="minorHAnsi"/>
          <w:sz w:val="24"/>
          <w:szCs w:val="24"/>
          <w:lang w:eastAsia="it-IT"/>
        </w:rPr>
        <w:t xml:space="preserve">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w:t>
      </w:r>
    </w:p>
    <w:p w:rsidR="00A20124" w:rsidRDefault="003E07A3" w:rsidP="00A20124">
      <w:pPr>
        <w:spacing w:before="100" w:beforeAutospacing="1" w:after="100" w:afterAutospacing="1" w:line="240" w:lineRule="auto"/>
        <w:jc w:val="both"/>
        <w:rPr>
          <w:rFonts w:eastAsia="Times New Roman" w:cstheme="minorHAnsi"/>
          <w:sz w:val="24"/>
          <w:szCs w:val="24"/>
          <w:lang w:eastAsia="it-IT"/>
        </w:rPr>
      </w:pPr>
      <w:r w:rsidRPr="003E07A3">
        <w:rPr>
          <w:rFonts w:eastAsia="Times New Roman" w:cstheme="minorHAnsi"/>
          <w:sz w:val="24"/>
          <w:szCs w:val="24"/>
          <w:lang w:eastAsia="it-IT"/>
        </w:rPr>
        <w:t>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w:t>
      </w:r>
      <w:r w:rsidR="00735BFF">
        <w:rPr>
          <w:rFonts w:eastAsia="Times New Roman" w:cstheme="minorHAnsi"/>
          <w:sz w:val="24"/>
          <w:szCs w:val="24"/>
          <w:lang w:eastAsia="it-IT"/>
        </w:rPr>
        <w:t>a questo pane vivrà in eterno».</w:t>
      </w:r>
    </w:p>
    <w:bookmarkEnd w:id="0"/>
    <w:p w:rsidR="00664129" w:rsidRPr="003E07A3" w:rsidRDefault="00735BFF" w:rsidP="00A20124">
      <w:p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ab/>
      </w:r>
      <w:r>
        <w:rPr>
          <w:rFonts w:eastAsia="Times New Roman" w:cstheme="minorHAnsi"/>
          <w:sz w:val="24"/>
          <w:szCs w:val="24"/>
          <w:lang w:eastAsia="it-IT"/>
        </w:rPr>
        <w:tab/>
      </w:r>
      <w:r w:rsidR="003E07A3" w:rsidRPr="003E07A3">
        <w:rPr>
          <w:rFonts w:eastAsia="Times New Roman" w:cstheme="minorHAnsi"/>
          <w:sz w:val="24"/>
          <w:szCs w:val="24"/>
          <w:lang w:eastAsia="it-IT"/>
        </w:rPr>
        <w:t xml:space="preserve">Parola del Signore </w:t>
      </w:r>
    </w:p>
    <w:p w:rsidR="00A20124" w:rsidRDefault="00A20124" w:rsidP="003E07A3">
      <w:pPr>
        <w:spacing w:before="100" w:beforeAutospacing="1" w:after="100" w:afterAutospacing="1" w:line="240" w:lineRule="auto"/>
        <w:jc w:val="both"/>
        <w:rPr>
          <w:b/>
          <w:bCs/>
        </w:rPr>
      </w:pPr>
    </w:p>
    <w:p w:rsidR="00A20124" w:rsidRDefault="00A20124" w:rsidP="003E07A3">
      <w:pPr>
        <w:spacing w:before="100" w:beforeAutospacing="1" w:after="100" w:afterAutospacing="1" w:line="240" w:lineRule="auto"/>
        <w:jc w:val="both"/>
        <w:rPr>
          <w:b/>
          <w:bCs/>
        </w:rPr>
      </w:pPr>
    </w:p>
    <w:p w:rsidR="003E07A3" w:rsidRDefault="00444ED4" w:rsidP="003E07A3">
      <w:pPr>
        <w:spacing w:before="100" w:beforeAutospacing="1" w:after="100" w:afterAutospacing="1" w:line="240" w:lineRule="auto"/>
        <w:jc w:val="both"/>
      </w:pPr>
      <w:r>
        <w:rPr>
          <w:b/>
          <w:bCs/>
        </w:rPr>
        <w:t>PER RIFLETTERE (p. Ermes Ronchi)</w:t>
      </w:r>
      <w:r>
        <w:rPr>
          <w:b/>
          <w:bCs/>
          <w:color w:val="990000"/>
        </w:rPr>
        <w:tab/>
      </w:r>
      <w:r w:rsidR="003E07A3" w:rsidRPr="00735BFF">
        <w:rPr>
          <w:b/>
          <w:bCs/>
          <w:sz w:val="32"/>
          <w:szCs w:val="32"/>
        </w:rPr>
        <w:t>Così Gesù si fa pane vivo nella «messa del mondo»</w:t>
      </w:r>
      <w:r w:rsidR="003E07A3" w:rsidRPr="003E07A3">
        <w:br/>
      </w:r>
      <w:r w:rsidR="003E07A3" w:rsidRPr="003E07A3">
        <w:br/>
        <w:t>Io sono il pane vivo: Gesù è stato geniale a scegliere il pane. Il pane è una realtà santa, indica tutto ciò che fa vivere, e che l'uomo viva è la prima legge di Dio.</w:t>
      </w:r>
    </w:p>
    <w:p w:rsidR="003E07A3" w:rsidRDefault="003E07A3" w:rsidP="003E07A3">
      <w:pPr>
        <w:spacing w:before="100" w:beforeAutospacing="1" w:after="100" w:afterAutospacing="1" w:line="240" w:lineRule="auto"/>
        <w:jc w:val="both"/>
      </w:pPr>
      <w:r w:rsidRPr="003E07A3">
        <w:t>Che cosa andremo a fare domenica nelle nostre celebrazioni? Ad adorare il Corpo e Sangue del Signore? No. Oggi non è la festa dei tabernacoli aperti o delle pissidi dorate e di ciò che contengono.</w:t>
      </w:r>
    </w:p>
    <w:p w:rsidR="003E07A3" w:rsidRDefault="003E07A3" w:rsidP="003E07A3">
      <w:pPr>
        <w:spacing w:before="100" w:beforeAutospacing="1" w:after="100" w:afterAutospacing="1" w:line="240" w:lineRule="auto"/>
        <w:jc w:val="both"/>
      </w:pPr>
      <w:r w:rsidRPr="003E07A3">
        <w:t>Celebriamo Cristo che si dona, corpo spezzato e sangue versato? Non è esatto. La festa di oggi è ancora un passo avanti. Infatti che dono è quello che nessuno accoglie? Che regalo è se ti offro qualcosa e tu non lo gradisci e lo abbandoni in un angolo?</w:t>
      </w:r>
    </w:p>
    <w:p w:rsidR="003E07A3" w:rsidRDefault="003E07A3" w:rsidP="003E07A3">
      <w:pPr>
        <w:spacing w:before="100" w:beforeAutospacing="1" w:after="100" w:afterAutospacing="1" w:line="240" w:lineRule="auto"/>
        <w:jc w:val="both"/>
      </w:pPr>
      <w:r w:rsidRPr="003E07A3">
        <w:lastRenderedPageBreak/>
        <w:t>Oggi è la festa del prendete e mangiate, prendete e bevete, il dono preso, il pane mangiato. Come indica il Vangelo della festa che si struttura interamente attorno ad un verbo semplice e concreto "mangiare", ripetuto per sette volte e ribadito per altre tre insieme a "bere".</w:t>
      </w:r>
    </w:p>
    <w:p w:rsidR="00735BFF" w:rsidRDefault="003E07A3" w:rsidP="003E07A3">
      <w:pPr>
        <w:spacing w:before="100" w:beforeAutospacing="1" w:after="100" w:afterAutospacing="1" w:line="240" w:lineRule="auto"/>
        <w:jc w:val="both"/>
      </w:pPr>
      <w:r w:rsidRPr="003E07A3">
        <w:t>Gesù non sta parlando del sacramento dell'Eucaristia, ma del sacramento della sua esistenza, che diventa mio pane vivo quando la prendo come misura, energia, seme, lievito della mia umanità. Vuole che nelle nostre vene scorra il flusso caldo della sua vita, che nel cuore metta radici il suo coraggio, perché ci incamminiamo a vivere l'esistenza umana come l'ha vissuta lui.</w:t>
      </w:r>
    </w:p>
    <w:p w:rsidR="00735BFF" w:rsidRDefault="003E07A3" w:rsidP="003E07A3">
      <w:pPr>
        <w:spacing w:before="100" w:beforeAutospacing="1" w:after="100" w:afterAutospacing="1" w:line="240" w:lineRule="auto"/>
        <w:jc w:val="both"/>
      </w:pPr>
      <w:r w:rsidRPr="003E07A3">
        <w:t>Mangiare e bere la vita di Cristo non si limita alle celebrazioni liturgiche, ma si dissemina sul grande altare del pianeta, nella "messa sul mondo" (</w:t>
      </w:r>
      <w:proofErr w:type="spellStart"/>
      <w:r w:rsidRPr="003E07A3">
        <w:t>Theilard</w:t>
      </w:r>
      <w:proofErr w:type="spellEnd"/>
      <w:r w:rsidRPr="003E07A3">
        <w:t xml:space="preserve"> de </w:t>
      </w:r>
      <w:proofErr w:type="spellStart"/>
      <w:r w:rsidRPr="003E07A3">
        <w:t>Chardin</w:t>
      </w:r>
      <w:proofErr w:type="spellEnd"/>
      <w:r w:rsidRPr="003E07A3">
        <w:t>). Io mangio e bevo la vita di Cristo quando cerco di assimilare il nocciolo vivo e appassionato della sua esistenza, quando mi prendo cura con combattiva tenerezza degli altri, del creato e anche di me stesso. Faccio mio il segreto di Cristo e allora trovo il segreto della vita</w:t>
      </w:r>
      <w:r w:rsidR="00735BFF">
        <w:t>.</w:t>
      </w:r>
    </w:p>
    <w:p w:rsidR="00735BFF" w:rsidRDefault="003E07A3" w:rsidP="003E07A3">
      <w:pPr>
        <w:spacing w:before="100" w:beforeAutospacing="1" w:after="100" w:afterAutospacing="1" w:line="240" w:lineRule="auto"/>
        <w:jc w:val="both"/>
      </w:pPr>
      <w:r w:rsidRPr="003E07A3">
        <w:t>Chi mangia la mia carne e beve il mio sangue rimane in me e io in lui. Determinante è la piccola preposizione: "in". Che crea legame, intimità, unione, innesto, contiene "tutta la ricchezza del mistero: Cristo in voi" (Col 1,27). La ricchezza della fede è di una semplicità abbagliante: Cristo che vive in me, io che vivo in Lui. Il Verbo che ha preso carne nel grembo di Maria continua, ostinato, a incarnarsi in noi, ci fa tutti gravidi di Vangelo, incinti di luce</w:t>
      </w:r>
      <w:r w:rsidR="00735BFF">
        <w:t>.</w:t>
      </w:r>
    </w:p>
    <w:p w:rsidR="00735BFF" w:rsidRDefault="003E07A3" w:rsidP="003E07A3">
      <w:pPr>
        <w:spacing w:before="100" w:beforeAutospacing="1" w:after="100" w:afterAutospacing="1" w:line="240" w:lineRule="auto"/>
        <w:jc w:val="both"/>
      </w:pPr>
      <w:r w:rsidRPr="003E07A3">
        <w:t>Prendete, mangiate! Parole che mi sorprendono ogni volta, come una dichiarazione d'amore: "Io voglio stare nelle tue mani come dono, nella tua bocca come pane, nell'intimo tuo come sangue, farmi cellula, respiro, pensiero di te. Tua vita".</w:t>
      </w:r>
    </w:p>
    <w:p w:rsidR="003E07A3" w:rsidRPr="003E07A3" w:rsidRDefault="003E07A3" w:rsidP="003E07A3">
      <w:pPr>
        <w:spacing w:before="100" w:beforeAutospacing="1" w:after="100" w:afterAutospacing="1" w:line="240" w:lineRule="auto"/>
        <w:jc w:val="both"/>
        <w:rPr>
          <w:b/>
          <w:bCs/>
        </w:rPr>
      </w:pPr>
      <w:r w:rsidRPr="003E07A3">
        <w:t>Qui è il miracolo, il batticuore, lo stupore: Dio in me, il mio cuore lo assorbe, lui assorbe il mio cuore, e diventiamo una cosa sola, con la stessa vocazione: non andarcene da questo mondo senza essere diventati pezzo di pane buono per qualcuno.</w:t>
      </w:r>
    </w:p>
    <w:p w:rsidR="00444ED4" w:rsidRPr="003E07A3" w:rsidRDefault="00444ED4" w:rsidP="003E07A3">
      <w:pPr>
        <w:spacing w:before="100" w:beforeAutospacing="1" w:after="100" w:afterAutospacing="1" w:line="240" w:lineRule="auto"/>
        <w:jc w:val="both"/>
        <w:rPr>
          <w:rFonts w:cstheme="minorHAnsi"/>
          <w:sz w:val="24"/>
          <w:szCs w:val="24"/>
        </w:rPr>
      </w:pPr>
    </w:p>
    <w:p w:rsidR="008A47F7" w:rsidRDefault="008A47F7" w:rsidP="00D75FD5">
      <w:pPr>
        <w:spacing w:after="0" w:line="240" w:lineRule="auto"/>
        <w:jc w:val="both"/>
        <w:rPr>
          <w:rFonts w:eastAsia="Times New Roman" w:cstheme="minorHAnsi"/>
          <w:sz w:val="24"/>
          <w:szCs w:val="24"/>
          <w:lang w:eastAsia="it-IT"/>
        </w:rPr>
      </w:pPr>
    </w:p>
    <w:p w:rsidR="008119FF" w:rsidRPr="00894D43" w:rsidRDefault="008119FF" w:rsidP="00DE0A36">
      <w:pPr>
        <w:pStyle w:val="NormaleWeb"/>
        <w:spacing w:before="0" w:beforeAutospacing="0" w:after="0" w:afterAutospacing="0"/>
        <w:jc w:val="both"/>
        <w:rPr>
          <w:rFonts w:asciiTheme="minorHAnsi" w:hAnsiTheme="minorHAnsi" w:cstheme="minorHAnsi"/>
          <w:b/>
        </w:rPr>
      </w:pPr>
    </w:p>
    <w:p w:rsidR="009A06AA" w:rsidRPr="00B02A45" w:rsidRDefault="009A06AA" w:rsidP="009A06AA">
      <w:pPr>
        <w:tabs>
          <w:tab w:val="left" w:pos="2410"/>
          <w:tab w:val="left" w:pos="4253"/>
        </w:tabs>
        <w:spacing w:after="0"/>
        <w:jc w:val="center"/>
        <w:rPr>
          <w:sz w:val="28"/>
          <w:szCs w:val="28"/>
        </w:rPr>
      </w:pPr>
      <w:r w:rsidRPr="00B02A45">
        <w:rPr>
          <w:b/>
          <w:sz w:val="28"/>
          <w:szCs w:val="28"/>
        </w:rPr>
        <w:t xml:space="preserve">INTENZIONI SANTE MESSE </w:t>
      </w:r>
      <w:r w:rsidR="00167312" w:rsidRPr="00B02A45">
        <w:rPr>
          <w:b/>
          <w:sz w:val="28"/>
          <w:szCs w:val="28"/>
        </w:rPr>
        <w:t>PER I</w:t>
      </w:r>
      <w:r w:rsidRPr="00B02A45">
        <w:rPr>
          <w:b/>
          <w:sz w:val="28"/>
          <w:szCs w:val="28"/>
        </w:rPr>
        <w:t xml:space="preserve"> DEFUNTI</w:t>
      </w:r>
      <w:r w:rsidRPr="00B02A45">
        <w:rPr>
          <w:b/>
          <w:sz w:val="28"/>
          <w:szCs w:val="28"/>
        </w:rPr>
        <w:tab/>
      </w:r>
      <w:r w:rsidR="00567157" w:rsidRPr="00B02A45">
        <w:rPr>
          <w:sz w:val="28"/>
          <w:szCs w:val="28"/>
        </w:rPr>
        <w:t>d</w:t>
      </w:r>
      <w:r w:rsidR="00E857A7" w:rsidRPr="00B02A45">
        <w:rPr>
          <w:sz w:val="28"/>
          <w:szCs w:val="28"/>
        </w:rPr>
        <w:t>al</w:t>
      </w:r>
      <w:r w:rsidR="00664129" w:rsidRPr="00B02A45">
        <w:rPr>
          <w:sz w:val="28"/>
          <w:szCs w:val="28"/>
        </w:rPr>
        <w:t xml:space="preserve"> 13 </w:t>
      </w:r>
      <w:r w:rsidR="00A20124">
        <w:rPr>
          <w:sz w:val="28"/>
          <w:szCs w:val="28"/>
        </w:rPr>
        <w:t xml:space="preserve">al 20 </w:t>
      </w:r>
      <w:r w:rsidR="00664129" w:rsidRPr="00B02A45">
        <w:rPr>
          <w:sz w:val="28"/>
          <w:szCs w:val="28"/>
        </w:rPr>
        <w:t>giugno</w:t>
      </w:r>
      <w:r w:rsidR="00E857A7" w:rsidRPr="00B02A45">
        <w:rPr>
          <w:sz w:val="28"/>
          <w:szCs w:val="28"/>
        </w:rPr>
        <w:t xml:space="preserve"> </w:t>
      </w:r>
      <w:r w:rsidRPr="00B02A45">
        <w:rPr>
          <w:sz w:val="28"/>
          <w:szCs w:val="28"/>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3085"/>
        <w:gridCol w:w="1701"/>
        <w:gridCol w:w="5896"/>
      </w:tblGrid>
      <w:tr w:rsidR="00DE222F" w:rsidRPr="00B02A45" w:rsidTr="00B02A45">
        <w:trPr>
          <w:trHeight w:val="510"/>
        </w:trPr>
        <w:tc>
          <w:tcPr>
            <w:tcW w:w="3085" w:type="dxa"/>
            <w:vAlign w:val="center"/>
          </w:tcPr>
          <w:p w:rsidR="00DE222F" w:rsidRPr="00B02A45" w:rsidRDefault="00DE222F" w:rsidP="00DE222F">
            <w:pPr>
              <w:tabs>
                <w:tab w:val="left" w:pos="802"/>
                <w:tab w:val="left" w:pos="2410"/>
                <w:tab w:val="left" w:pos="7088"/>
              </w:tabs>
              <w:rPr>
                <w:sz w:val="28"/>
                <w:szCs w:val="28"/>
              </w:rPr>
            </w:pPr>
            <w:r w:rsidRPr="00B02A45">
              <w:rPr>
                <w:sz w:val="28"/>
                <w:szCs w:val="28"/>
              </w:rPr>
              <w:t xml:space="preserve">Sabato      </w:t>
            </w:r>
            <w:r w:rsidR="00B02A45" w:rsidRPr="00B02A45">
              <w:rPr>
                <w:sz w:val="28"/>
                <w:szCs w:val="28"/>
              </w:rPr>
              <w:t xml:space="preserve">  </w:t>
            </w:r>
            <w:r w:rsidR="00A20124">
              <w:rPr>
                <w:sz w:val="28"/>
                <w:szCs w:val="28"/>
              </w:rPr>
              <w:t xml:space="preserve"> 13</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18.30</w:t>
            </w:r>
          </w:p>
        </w:tc>
        <w:tc>
          <w:tcPr>
            <w:tcW w:w="5896" w:type="dxa"/>
            <w:vAlign w:val="center"/>
          </w:tcPr>
          <w:p w:rsidR="00DE222F" w:rsidRPr="00B02A45" w:rsidRDefault="00A20124" w:rsidP="00DE222F">
            <w:pPr>
              <w:tabs>
                <w:tab w:val="left" w:pos="2410"/>
                <w:tab w:val="left" w:pos="7088"/>
              </w:tabs>
              <w:rPr>
                <w:sz w:val="28"/>
                <w:szCs w:val="28"/>
              </w:rPr>
            </w:pPr>
            <w:r>
              <w:rPr>
                <w:sz w:val="28"/>
                <w:szCs w:val="28"/>
              </w:rPr>
              <w:t>Silvio;  Antonietta</w:t>
            </w:r>
          </w:p>
        </w:tc>
      </w:tr>
      <w:tr w:rsidR="00DE222F" w:rsidRPr="00B02A45" w:rsidTr="00B02A45">
        <w:trPr>
          <w:trHeight w:val="510"/>
        </w:trPr>
        <w:tc>
          <w:tcPr>
            <w:tcW w:w="3085" w:type="dxa"/>
            <w:vAlign w:val="center"/>
          </w:tcPr>
          <w:p w:rsidR="00DE222F" w:rsidRPr="00B02A45" w:rsidRDefault="00B02A45" w:rsidP="00A20124">
            <w:pPr>
              <w:tabs>
                <w:tab w:val="left" w:pos="2410"/>
                <w:tab w:val="left" w:pos="7088"/>
              </w:tabs>
              <w:rPr>
                <w:sz w:val="28"/>
                <w:szCs w:val="28"/>
              </w:rPr>
            </w:pPr>
            <w:r w:rsidRPr="00B02A45">
              <w:rPr>
                <w:sz w:val="28"/>
                <w:szCs w:val="28"/>
              </w:rPr>
              <w:t xml:space="preserve">Domenica  </w:t>
            </w:r>
            <w:r w:rsidR="00A20124">
              <w:rPr>
                <w:sz w:val="28"/>
                <w:szCs w:val="28"/>
              </w:rPr>
              <w:t xml:space="preserve"> 14</w:t>
            </w:r>
            <w:r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A20124" w:rsidP="00DE222F">
            <w:pPr>
              <w:tabs>
                <w:tab w:val="left" w:pos="2410"/>
                <w:tab w:val="left" w:pos="7088"/>
              </w:tabs>
              <w:rPr>
                <w:sz w:val="28"/>
                <w:szCs w:val="28"/>
              </w:rPr>
            </w:pPr>
            <w:r>
              <w:rPr>
                <w:sz w:val="28"/>
                <w:szCs w:val="28"/>
              </w:rPr>
              <w:t xml:space="preserve">Andrea </w:t>
            </w:r>
            <w:proofErr w:type="spellStart"/>
            <w:r>
              <w:rPr>
                <w:sz w:val="28"/>
                <w:szCs w:val="28"/>
              </w:rPr>
              <w:t>Gaiga</w:t>
            </w:r>
            <w:proofErr w:type="spellEnd"/>
            <w:r>
              <w:rPr>
                <w:sz w:val="28"/>
                <w:szCs w:val="28"/>
              </w:rPr>
              <w:t>;   Paolina;</w:t>
            </w:r>
            <w:r w:rsidR="00DD3814">
              <w:rPr>
                <w:sz w:val="28"/>
                <w:szCs w:val="28"/>
              </w:rPr>
              <w:t xml:space="preserve"> Carmine;</w:t>
            </w:r>
          </w:p>
        </w:tc>
      </w:tr>
      <w:tr w:rsidR="00DE222F" w:rsidRPr="00B02A45" w:rsidTr="00B02A45">
        <w:trPr>
          <w:trHeight w:val="510"/>
        </w:trPr>
        <w:tc>
          <w:tcPr>
            <w:tcW w:w="3085" w:type="dxa"/>
            <w:vAlign w:val="center"/>
          </w:tcPr>
          <w:p w:rsidR="00DE222F" w:rsidRPr="00B02A45" w:rsidRDefault="00DE222F" w:rsidP="00DE222F">
            <w:pPr>
              <w:tabs>
                <w:tab w:val="left" w:pos="2410"/>
                <w:tab w:val="left" w:pos="7088"/>
              </w:tabs>
              <w:rPr>
                <w:sz w:val="28"/>
                <w:szCs w:val="28"/>
              </w:rPr>
            </w:pPr>
            <w:r w:rsidRPr="00B02A45">
              <w:rPr>
                <w:sz w:val="28"/>
                <w:szCs w:val="28"/>
              </w:rPr>
              <w:t xml:space="preserve">Lunedì    </w:t>
            </w:r>
            <w:r w:rsidR="00B02A45" w:rsidRPr="00B02A45">
              <w:rPr>
                <w:sz w:val="28"/>
                <w:szCs w:val="28"/>
              </w:rPr>
              <w:t xml:space="preserve">   </w:t>
            </w:r>
            <w:r w:rsidR="00A20124">
              <w:rPr>
                <w:sz w:val="28"/>
                <w:szCs w:val="28"/>
              </w:rPr>
              <w:t xml:space="preserve">  15</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A20124" w:rsidP="00DE222F">
            <w:pPr>
              <w:tabs>
                <w:tab w:val="left" w:pos="2410"/>
                <w:tab w:val="left" w:pos="7088"/>
              </w:tabs>
              <w:rPr>
                <w:sz w:val="28"/>
                <w:szCs w:val="28"/>
              </w:rPr>
            </w:pPr>
            <w:r>
              <w:rPr>
                <w:sz w:val="28"/>
                <w:szCs w:val="28"/>
              </w:rPr>
              <w:t>Enrica e Paolo</w:t>
            </w:r>
          </w:p>
        </w:tc>
      </w:tr>
      <w:tr w:rsidR="00DE222F" w:rsidRPr="00B02A45" w:rsidTr="00B02A45">
        <w:trPr>
          <w:trHeight w:val="510"/>
        </w:trPr>
        <w:tc>
          <w:tcPr>
            <w:tcW w:w="3085" w:type="dxa"/>
            <w:vAlign w:val="center"/>
          </w:tcPr>
          <w:p w:rsidR="00DE222F" w:rsidRPr="00B02A45" w:rsidRDefault="00A20124" w:rsidP="00DE222F">
            <w:pPr>
              <w:tabs>
                <w:tab w:val="left" w:pos="2410"/>
                <w:tab w:val="left" w:pos="7088"/>
              </w:tabs>
              <w:rPr>
                <w:sz w:val="28"/>
                <w:szCs w:val="28"/>
              </w:rPr>
            </w:pPr>
            <w:r>
              <w:rPr>
                <w:sz w:val="28"/>
                <w:szCs w:val="28"/>
              </w:rPr>
              <w:t xml:space="preserve">Martedì  </w:t>
            </w:r>
            <w:r w:rsidR="00DE222F" w:rsidRPr="00B02A45">
              <w:rPr>
                <w:sz w:val="28"/>
                <w:szCs w:val="28"/>
              </w:rPr>
              <w:t xml:space="preserve"> </w:t>
            </w:r>
            <w:r w:rsidR="00B02A45" w:rsidRPr="00B02A45">
              <w:rPr>
                <w:sz w:val="28"/>
                <w:szCs w:val="28"/>
              </w:rPr>
              <w:t xml:space="preserve">  </w:t>
            </w:r>
            <w:r>
              <w:rPr>
                <w:sz w:val="28"/>
                <w:szCs w:val="28"/>
              </w:rPr>
              <w:t xml:space="preserve"> 16</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A20124" w:rsidP="00DE222F">
            <w:pPr>
              <w:tabs>
                <w:tab w:val="left" w:pos="2410"/>
                <w:tab w:val="left" w:pos="7088"/>
              </w:tabs>
              <w:rPr>
                <w:sz w:val="28"/>
                <w:szCs w:val="28"/>
              </w:rPr>
            </w:pPr>
            <w:r>
              <w:rPr>
                <w:sz w:val="28"/>
                <w:szCs w:val="28"/>
              </w:rPr>
              <w:t>padre Aurelio</w:t>
            </w:r>
          </w:p>
        </w:tc>
      </w:tr>
      <w:tr w:rsidR="00DE222F" w:rsidRPr="00B02A45" w:rsidTr="00B02A45">
        <w:trPr>
          <w:trHeight w:val="510"/>
        </w:trPr>
        <w:tc>
          <w:tcPr>
            <w:tcW w:w="3085" w:type="dxa"/>
            <w:vAlign w:val="center"/>
          </w:tcPr>
          <w:p w:rsidR="00DE222F" w:rsidRPr="00B02A45" w:rsidRDefault="00A20124" w:rsidP="00DE222F">
            <w:pPr>
              <w:tabs>
                <w:tab w:val="left" w:pos="2410"/>
                <w:tab w:val="left" w:pos="7088"/>
              </w:tabs>
              <w:rPr>
                <w:sz w:val="28"/>
                <w:szCs w:val="28"/>
              </w:rPr>
            </w:pPr>
            <w:r>
              <w:rPr>
                <w:sz w:val="28"/>
                <w:szCs w:val="28"/>
              </w:rPr>
              <w:t>Mercoledì  17</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A20124" w:rsidP="00DE222F">
            <w:pPr>
              <w:tabs>
                <w:tab w:val="left" w:pos="2410"/>
                <w:tab w:val="left" w:pos="7088"/>
              </w:tabs>
              <w:rPr>
                <w:sz w:val="28"/>
                <w:szCs w:val="28"/>
              </w:rPr>
            </w:pPr>
            <w:r>
              <w:rPr>
                <w:sz w:val="28"/>
                <w:szCs w:val="28"/>
              </w:rPr>
              <w:t>Fiorina e Domenica</w:t>
            </w:r>
          </w:p>
        </w:tc>
      </w:tr>
      <w:tr w:rsidR="00DE222F" w:rsidRPr="00B02A45" w:rsidTr="00B02A45">
        <w:trPr>
          <w:trHeight w:val="510"/>
        </w:trPr>
        <w:tc>
          <w:tcPr>
            <w:tcW w:w="3085" w:type="dxa"/>
            <w:vAlign w:val="center"/>
          </w:tcPr>
          <w:p w:rsidR="00DE222F" w:rsidRPr="00B02A45" w:rsidRDefault="00A20124" w:rsidP="00DE222F">
            <w:pPr>
              <w:tabs>
                <w:tab w:val="left" w:pos="2410"/>
                <w:tab w:val="left" w:pos="7088"/>
              </w:tabs>
              <w:rPr>
                <w:sz w:val="28"/>
                <w:szCs w:val="28"/>
              </w:rPr>
            </w:pPr>
            <w:r>
              <w:rPr>
                <w:sz w:val="28"/>
                <w:szCs w:val="28"/>
              </w:rPr>
              <w:t>Giovedì      18</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A20124" w:rsidP="00A20124">
            <w:pPr>
              <w:tabs>
                <w:tab w:val="left" w:pos="2410"/>
                <w:tab w:val="left" w:pos="7088"/>
              </w:tabs>
              <w:rPr>
                <w:sz w:val="28"/>
                <w:szCs w:val="28"/>
              </w:rPr>
            </w:pPr>
            <w:r>
              <w:rPr>
                <w:sz w:val="28"/>
                <w:szCs w:val="28"/>
              </w:rPr>
              <w:t>Armando Pedrotti</w:t>
            </w:r>
          </w:p>
        </w:tc>
      </w:tr>
      <w:tr w:rsidR="00DE222F" w:rsidRPr="00B02A45" w:rsidTr="00B02A45">
        <w:trPr>
          <w:trHeight w:val="510"/>
        </w:trPr>
        <w:tc>
          <w:tcPr>
            <w:tcW w:w="3085" w:type="dxa"/>
            <w:vAlign w:val="center"/>
          </w:tcPr>
          <w:p w:rsidR="00DE222F" w:rsidRPr="00B02A45" w:rsidRDefault="00DE222F" w:rsidP="00DE222F">
            <w:pPr>
              <w:tabs>
                <w:tab w:val="left" w:pos="1390"/>
              </w:tabs>
              <w:rPr>
                <w:sz w:val="28"/>
                <w:szCs w:val="28"/>
              </w:rPr>
            </w:pPr>
            <w:r w:rsidRPr="00B02A45">
              <w:rPr>
                <w:sz w:val="28"/>
                <w:szCs w:val="28"/>
              </w:rPr>
              <w:t xml:space="preserve">Venerdì </w:t>
            </w:r>
            <w:r w:rsidR="00B02A45" w:rsidRPr="00B02A45">
              <w:rPr>
                <w:sz w:val="28"/>
                <w:szCs w:val="28"/>
              </w:rPr>
              <w:t xml:space="preserve"> </w:t>
            </w:r>
            <w:r w:rsidR="00A20124">
              <w:rPr>
                <w:sz w:val="28"/>
                <w:szCs w:val="28"/>
              </w:rPr>
              <w:t xml:space="preserve">   19</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8B4263" w:rsidP="00DE222F">
            <w:pPr>
              <w:tabs>
                <w:tab w:val="left" w:pos="2410"/>
                <w:tab w:val="left" w:pos="7088"/>
              </w:tabs>
              <w:rPr>
                <w:sz w:val="28"/>
                <w:szCs w:val="28"/>
              </w:rPr>
            </w:pPr>
            <w:r>
              <w:rPr>
                <w:sz w:val="28"/>
                <w:szCs w:val="28"/>
              </w:rPr>
              <w:t>secondo l’intenzione dell’offerente</w:t>
            </w:r>
          </w:p>
        </w:tc>
      </w:tr>
      <w:tr w:rsidR="00DE222F" w:rsidRPr="00B02A45" w:rsidTr="00B02A45">
        <w:trPr>
          <w:trHeight w:val="510"/>
        </w:trPr>
        <w:tc>
          <w:tcPr>
            <w:tcW w:w="3085" w:type="dxa"/>
            <w:vAlign w:val="center"/>
          </w:tcPr>
          <w:p w:rsidR="00DE222F" w:rsidRPr="00B02A45" w:rsidRDefault="00B02A45" w:rsidP="00DE222F">
            <w:pPr>
              <w:tabs>
                <w:tab w:val="left" w:pos="2410"/>
                <w:tab w:val="left" w:pos="7088"/>
              </w:tabs>
              <w:rPr>
                <w:sz w:val="28"/>
                <w:szCs w:val="28"/>
              </w:rPr>
            </w:pPr>
            <w:r w:rsidRPr="00B02A45">
              <w:rPr>
                <w:sz w:val="28"/>
                <w:szCs w:val="28"/>
              </w:rPr>
              <w:t xml:space="preserve">Sabato    </w:t>
            </w:r>
            <w:r w:rsidR="008B4263">
              <w:rPr>
                <w:sz w:val="28"/>
                <w:szCs w:val="28"/>
              </w:rPr>
              <w:t xml:space="preserve">   20</w:t>
            </w:r>
            <w:r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18.30</w:t>
            </w:r>
          </w:p>
        </w:tc>
        <w:tc>
          <w:tcPr>
            <w:tcW w:w="5896" w:type="dxa"/>
            <w:vAlign w:val="center"/>
          </w:tcPr>
          <w:p w:rsidR="00DE222F" w:rsidRPr="00B02A45" w:rsidRDefault="008B4263" w:rsidP="00DE222F">
            <w:pPr>
              <w:tabs>
                <w:tab w:val="left" w:pos="2410"/>
                <w:tab w:val="left" w:pos="7088"/>
              </w:tabs>
              <w:rPr>
                <w:sz w:val="28"/>
                <w:szCs w:val="28"/>
              </w:rPr>
            </w:pPr>
            <w:r>
              <w:rPr>
                <w:sz w:val="28"/>
                <w:szCs w:val="28"/>
              </w:rPr>
              <w:t>Virgilio</w:t>
            </w:r>
          </w:p>
        </w:tc>
      </w:tr>
    </w:tbl>
    <w:p w:rsidR="00936E91" w:rsidRDefault="00936E91" w:rsidP="00756BAA">
      <w:pPr>
        <w:tabs>
          <w:tab w:val="left" w:pos="7088"/>
        </w:tabs>
        <w:spacing w:after="0"/>
        <w:rPr>
          <w:sz w:val="20"/>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1C27CF">
      <w:pPr>
        <w:tabs>
          <w:tab w:val="left" w:pos="7088"/>
        </w:tabs>
        <w:spacing w:after="0"/>
        <w:jc w:val="center"/>
        <w:rPr>
          <w:b/>
          <w:sz w:val="24"/>
          <w:szCs w:val="24"/>
        </w:rPr>
      </w:pPr>
    </w:p>
    <w:p w:rsidR="007B1076" w:rsidRDefault="007B1076"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p>
    <w:p w:rsidR="0022743D" w:rsidRDefault="0022743D" w:rsidP="000C786F">
      <w:pPr>
        <w:pStyle w:val="Standard"/>
        <w:jc w:val="both"/>
        <w:rPr>
          <w:rFonts w:asciiTheme="minorHAnsi" w:hAnsiTheme="minorHAnsi" w:cstheme="minorHAnsi"/>
          <w:sz w:val="22"/>
          <w:szCs w:val="22"/>
        </w:rPr>
      </w:pPr>
      <w:r>
        <w:rPr>
          <w:noProof/>
          <w:lang w:val="en-GB" w:eastAsia="en-GB"/>
        </w:rPr>
        <w:lastRenderedPageBreak/>
        <w:drawing>
          <wp:inline distT="0" distB="0" distL="0" distR="0" wp14:anchorId="0E3FA46E" wp14:editId="4F9EF89C">
            <wp:extent cx="6846073" cy="9130474"/>
            <wp:effectExtent l="0" t="0" r="0" b="0"/>
            <wp:docPr id="3" name="Immagine 3" descr="Dio Ha Tanto Amato Il Mondo (a)-RnS | Personnes | Cathol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 Ha Tanto Amato Il Mondo (a)-RnS | Personnes | Catholiqu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4652" cy="9128578"/>
                    </a:xfrm>
                    <a:prstGeom prst="rect">
                      <a:avLst/>
                    </a:prstGeom>
                    <a:noFill/>
                    <a:ln>
                      <a:noFill/>
                    </a:ln>
                  </pic:spPr>
                </pic:pic>
              </a:graphicData>
            </a:graphic>
          </wp:inline>
        </w:drawing>
      </w:r>
    </w:p>
    <w:sectPr w:rsidR="0022743D"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7407"/>
    <w:rsid w:val="0005064D"/>
    <w:rsid w:val="00050DD7"/>
    <w:rsid w:val="000511E0"/>
    <w:rsid w:val="00075600"/>
    <w:rsid w:val="00077CBA"/>
    <w:rsid w:val="00083BD1"/>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3EE0"/>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2743D"/>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0B42"/>
    <w:rsid w:val="00343F50"/>
    <w:rsid w:val="00351B3D"/>
    <w:rsid w:val="00351C46"/>
    <w:rsid w:val="00364F96"/>
    <w:rsid w:val="003709EA"/>
    <w:rsid w:val="003802D7"/>
    <w:rsid w:val="003A0501"/>
    <w:rsid w:val="003A1DFF"/>
    <w:rsid w:val="003A6A66"/>
    <w:rsid w:val="003C12B3"/>
    <w:rsid w:val="003C3524"/>
    <w:rsid w:val="003C4B82"/>
    <w:rsid w:val="003E055A"/>
    <w:rsid w:val="003E0658"/>
    <w:rsid w:val="003E07A3"/>
    <w:rsid w:val="003F0870"/>
    <w:rsid w:val="003F5B8E"/>
    <w:rsid w:val="003F6188"/>
    <w:rsid w:val="003F75B6"/>
    <w:rsid w:val="00402815"/>
    <w:rsid w:val="00415405"/>
    <w:rsid w:val="00416E28"/>
    <w:rsid w:val="00422634"/>
    <w:rsid w:val="00424672"/>
    <w:rsid w:val="00425B32"/>
    <w:rsid w:val="00437A69"/>
    <w:rsid w:val="004405CB"/>
    <w:rsid w:val="00444ED4"/>
    <w:rsid w:val="00452810"/>
    <w:rsid w:val="00456484"/>
    <w:rsid w:val="0046559C"/>
    <w:rsid w:val="00470456"/>
    <w:rsid w:val="004765A2"/>
    <w:rsid w:val="00476FBD"/>
    <w:rsid w:val="00480A26"/>
    <w:rsid w:val="0048278C"/>
    <w:rsid w:val="00487464"/>
    <w:rsid w:val="0049466D"/>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67157"/>
    <w:rsid w:val="00571046"/>
    <w:rsid w:val="005959B6"/>
    <w:rsid w:val="00596F15"/>
    <w:rsid w:val="005A1875"/>
    <w:rsid w:val="005A7A89"/>
    <w:rsid w:val="005B3ED5"/>
    <w:rsid w:val="005B59CF"/>
    <w:rsid w:val="005B7D8B"/>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4129"/>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35BFF"/>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19FF"/>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A47F7"/>
    <w:rsid w:val="008A7F50"/>
    <w:rsid w:val="008B4263"/>
    <w:rsid w:val="008C6420"/>
    <w:rsid w:val="008C78FF"/>
    <w:rsid w:val="008E19A9"/>
    <w:rsid w:val="008E7C3E"/>
    <w:rsid w:val="008F0D46"/>
    <w:rsid w:val="008F0E27"/>
    <w:rsid w:val="009001F4"/>
    <w:rsid w:val="00906411"/>
    <w:rsid w:val="0091457D"/>
    <w:rsid w:val="00926510"/>
    <w:rsid w:val="00927F44"/>
    <w:rsid w:val="00936E91"/>
    <w:rsid w:val="009419A2"/>
    <w:rsid w:val="009433D7"/>
    <w:rsid w:val="00943E65"/>
    <w:rsid w:val="00954B48"/>
    <w:rsid w:val="00965FA5"/>
    <w:rsid w:val="00971E1E"/>
    <w:rsid w:val="0097289D"/>
    <w:rsid w:val="00974758"/>
    <w:rsid w:val="00981D5C"/>
    <w:rsid w:val="009867A0"/>
    <w:rsid w:val="00995BA7"/>
    <w:rsid w:val="009A06AA"/>
    <w:rsid w:val="009A3400"/>
    <w:rsid w:val="009A6AE3"/>
    <w:rsid w:val="009B6DDB"/>
    <w:rsid w:val="009C7C61"/>
    <w:rsid w:val="009D35D2"/>
    <w:rsid w:val="009D7043"/>
    <w:rsid w:val="009D7585"/>
    <w:rsid w:val="009E2141"/>
    <w:rsid w:val="009E68CA"/>
    <w:rsid w:val="009E6EA0"/>
    <w:rsid w:val="009F644F"/>
    <w:rsid w:val="009F714D"/>
    <w:rsid w:val="00A05AFC"/>
    <w:rsid w:val="00A20124"/>
    <w:rsid w:val="00A237C6"/>
    <w:rsid w:val="00A24D21"/>
    <w:rsid w:val="00A25D1C"/>
    <w:rsid w:val="00A27036"/>
    <w:rsid w:val="00A275FF"/>
    <w:rsid w:val="00A346C1"/>
    <w:rsid w:val="00A460A3"/>
    <w:rsid w:val="00A5156D"/>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02A45"/>
    <w:rsid w:val="00B276DF"/>
    <w:rsid w:val="00B3091B"/>
    <w:rsid w:val="00B31784"/>
    <w:rsid w:val="00B32519"/>
    <w:rsid w:val="00B36918"/>
    <w:rsid w:val="00B440CC"/>
    <w:rsid w:val="00B51F7C"/>
    <w:rsid w:val="00B62FF6"/>
    <w:rsid w:val="00B671CC"/>
    <w:rsid w:val="00B76243"/>
    <w:rsid w:val="00B7636C"/>
    <w:rsid w:val="00B77269"/>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6F2B"/>
    <w:rsid w:val="00BD7045"/>
    <w:rsid w:val="00BF358A"/>
    <w:rsid w:val="00BF54A9"/>
    <w:rsid w:val="00BF6F38"/>
    <w:rsid w:val="00C010E7"/>
    <w:rsid w:val="00C03618"/>
    <w:rsid w:val="00C141F1"/>
    <w:rsid w:val="00C24558"/>
    <w:rsid w:val="00C33055"/>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77E6"/>
    <w:rsid w:val="00D27EA7"/>
    <w:rsid w:val="00D424C6"/>
    <w:rsid w:val="00D43D6C"/>
    <w:rsid w:val="00D45EAE"/>
    <w:rsid w:val="00D50AE0"/>
    <w:rsid w:val="00D71FED"/>
    <w:rsid w:val="00D75D72"/>
    <w:rsid w:val="00D75FD5"/>
    <w:rsid w:val="00D87841"/>
    <w:rsid w:val="00D946AB"/>
    <w:rsid w:val="00D9760D"/>
    <w:rsid w:val="00DA0E1A"/>
    <w:rsid w:val="00DA4116"/>
    <w:rsid w:val="00DA5D9B"/>
    <w:rsid w:val="00DA648A"/>
    <w:rsid w:val="00DA64BB"/>
    <w:rsid w:val="00DA6597"/>
    <w:rsid w:val="00DB7230"/>
    <w:rsid w:val="00DC3057"/>
    <w:rsid w:val="00DC657C"/>
    <w:rsid w:val="00DD3814"/>
    <w:rsid w:val="00DD70BA"/>
    <w:rsid w:val="00DE0A36"/>
    <w:rsid w:val="00DE222F"/>
    <w:rsid w:val="00DF00C4"/>
    <w:rsid w:val="00DF0FAE"/>
    <w:rsid w:val="00DF3613"/>
    <w:rsid w:val="00DF41C9"/>
    <w:rsid w:val="00E07E89"/>
    <w:rsid w:val="00E1511A"/>
    <w:rsid w:val="00E22332"/>
    <w:rsid w:val="00E22F49"/>
    <w:rsid w:val="00E33A69"/>
    <w:rsid w:val="00E373CE"/>
    <w:rsid w:val="00E4507A"/>
    <w:rsid w:val="00E46772"/>
    <w:rsid w:val="00E46FBD"/>
    <w:rsid w:val="00E517FF"/>
    <w:rsid w:val="00E537A4"/>
    <w:rsid w:val="00E573B5"/>
    <w:rsid w:val="00E5774B"/>
    <w:rsid w:val="00E60EA4"/>
    <w:rsid w:val="00E6374E"/>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B97"/>
    <w:rsid w:val="00FD7C4B"/>
    <w:rsid w:val="00FE03E4"/>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9E2C8-ACCA-4B57-858C-189E48F0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C33C-75AC-40AF-89C9-7D150D6B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2020-05-20T08:08:00Z</cp:lastPrinted>
  <dcterms:created xsi:type="dcterms:W3CDTF">2020-06-12T07:45:00Z</dcterms:created>
  <dcterms:modified xsi:type="dcterms:W3CDTF">2020-06-12T07:45:00Z</dcterms:modified>
</cp:coreProperties>
</file>